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83" w:rsidRPr="00474383" w:rsidRDefault="00474383" w:rsidP="00474383">
      <w:pPr>
        <w:jc w:val="center"/>
        <w:rPr>
          <w:b/>
        </w:rPr>
      </w:pPr>
      <w:bookmarkStart w:id="0" w:name="_GoBack"/>
      <w:bookmarkEnd w:id="0"/>
      <w:r w:rsidRPr="00474383">
        <w:rPr>
          <w:b/>
        </w:rPr>
        <w:t>Good Shepherd Catholic Church</w:t>
      </w:r>
    </w:p>
    <w:p w:rsidR="00474383" w:rsidRPr="00474383" w:rsidRDefault="00474383" w:rsidP="00474383">
      <w:pPr>
        <w:jc w:val="center"/>
        <w:rPr>
          <w:b/>
        </w:rPr>
      </w:pPr>
      <w:r w:rsidRPr="00474383">
        <w:rPr>
          <w:b/>
        </w:rPr>
        <w:t>Finance Minutes</w:t>
      </w:r>
    </w:p>
    <w:p w:rsidR="00474383" w:rsidRPr="00474383" w:rsidRDefault="007E7B8F" w:rsidP="00474383">
      <w:pPr>
        <w:jc w:val="center"/>
        <w:rPr>
          <w:b/>
        </w:rPr>
      </w:pPr>
      <w:r>
        <w:rPr>
          <w:b/>
        </w:rPr>
        <w:t>September 4</w:t>
      </w:r>
      <w:r w:rsidR="00474383" w:rsidRPr="00474383">
        <w:rPr>
          <w:b/>
        </w:rPr>
        <w:t>, 2019</w:t>
      </w:r>
    </w:p>
    <w:p w:rsidR="00CD73BD" w:rsidRDefault="00474383" w:rsidP="00CD73BD">
      <w:pPr>
        <w:spacing w:after="0" w:line="240" w:lineRule="auto"/>
      </w:pPr>
      <w:r w:rsidRPr="00474383">
        <w:rPr>
          <w:b/>
        </w:rPr>
        <w:t>Present</w:t>
      </w:r>
      <w:r>
        <w:t>:  Fr. Zach Etienne, Sarah Gahagen, Ken Schenk, Russel</w:t>
      </w:r>
      <w:r w:rsidR="00197A16">
        <w:t>l</w:t>
      </w:r>
      <w:r w:rsidR="00CD73BD">
        <w:t xml:space="preserve"> </w:t>
      </w:r>
      <w:proofErr w:type="spellStart"/>
      <w:r w:rsidR="00CD73BD">
        <w:t>Gerteisen</w:t>
      </w:r>
      <w:proofErr w:type="spellEnd"/>
      <w:r w:rsidR="00CD73BD">
        <w:t>, Mike S</w:t>
      </w:r>
      <w:r w:rsidR="00974C01">
        <w:t>c</w:t>
      </w:r>
      <w:r w:rsidR="00CD73BD">
        <w:t>ha</w:t>
      </w:r>
      <w:r w:rsidR="00974C01">
        <w:t>e</w:t>
      </w:r>
      <w:r w:rsidR="00CD73BD">
        <w:t xml:space="preserve">fer, Brian Lankford, </w:t>
      </w:r>
    </w:p>
    <w:p w:rsidR="00CD73BD" w:rsidRDefault="00CD73BD" w:rsidP="00CD73BD">
      <w:pPr>
        <w:spacing w:after="0" w:line="240" w:lineRule="auto"/>
      </w:pPr>
      <w:r>
        <w:tab/>
        <w:t xml:space="preserve">   Steve Piper, Ruth Becker</w:t>
      </w:r>
    </w:p>
    <w:p w:rsidR="00474383" w:rsidRDefault="00474383" w:rsidP="00474383">
      <w:r w:rsidRPr="00474383">
        <w:rPr>
          <w:b/>
        </w:rPr>
        <w:t>Absent:</w:t>
      </w:r>
      <w:r w:rsidR="00CD73BD">
        <w:t xml:space="preserve">  Ron Pohl, Brandon </w:t>
      </w:r>
      <w:proofErr w:type="spellStart"/>
      <w:r w:rsidR="00CD73BD">
        <w:t>Ladley</w:t>
      </w:r>
      <w:proofErr w:type="spellEnd"/>
      <w:r w:rsidR="00CD73BD">
        <w:t xml:space="preserve">, Ben </w:t>
      </w:r>
      <w:proofErr w:type="spellStart"/>
      <w:r w:rsidR="00CD73BD">
        <w:t>Joergens</w:t>
      </w:r>
      <w:proofErr w:type="spellEnd"/>
      <w:r w:rsidR="00974C01">
        <w:t>, Jay Hargis</w:t>
      </w:r>
    </w:p>
    <w:p w:rsidR="00974C01" w:rsidRDefault="00974C01" w:rsidP="00474383">
      <w:r>
        <w:t>Meeting began with prayer.</w:t>
      </w:r>
    </w:p>
    <w:p w:rsidR="00974C01" w:rsidRDefault="00974C01" w:rsidP="00474383">
      <w:r>
        <w:t>June financial statements were emailed out to all committee members.  One correction was made to Athletics offset.  Social Net is co</w:t>
      </w:r>
      <w:r w:rsidR="007A0918">
        <w:t>rrect with a gross income, but $4,000 short compared to last year.   Bingo income is $303,000 but we only budgeted $210,000. Sunday collection was above budget, bingo continues to be above projections and a great fundraiser.</w:t>
      </w:r>
      <w:r w:rsidR="003B05AC" w:rsidRPr="003B05AC">
        <w:t xml:space="preserve"> </w:t>
      </w:r>
      <w:r w:rsidR="003B05AC">
        <w:t xml:space="preserve"> </w:t>
      </w:r>
      <w:r w:rsidR="003B05AC" w:rsidRPr="003B05AC">
        <w:t>Sunday Collection was down for July, but this is normal for our budget.  July and August normally have low collection numbers.</w:t>
      </w:r>
    </w:p>
    <w:p w:rsidR="007A0918" w:rsidRDefault="007A0918" w:rsidP="00474383">
      <w:r>
        <w:t>Installment from Stewards of God’s Grace Capital Campaign cam</w:t>
      </w:r>
      <w:r w:rsidR="00001721">
        <w:t>e</w:t>
      </w:r>
      <w:r>
        <w:t xml:space="preserve"> in August, we have paid off our debt owed to the Diocese and any remaining funds will go into our rainy day fund.  We will get another installment in February. </w:t>
      </w:r>
    </w:p>
    <w:p w:rsidR="006F7793" w:rsidRDefault="006F7793" w:rsidP="00474383">
      <w:r>
        <w:t>Balance Sheet:  Technology- we have $90,000 escrowed from parents to be used for technology.  Book fees are $350</w:t>
      </w:r>
      <w:r w:rsidR="00C05617">
        <w:t>, with</w:t>
      </w:r>
      <w:r>
        <w:t xml:space="preserve"> 20% earned each month is transferred to technology.</w:t>
      </w:r>
      <w:r w:rsidR="00001721">
        <w:t xml:space="preserve"> At the beginning of each school year we put back $50 x # students.</w:t>
      </w:r>
      <w:r>
        <w:t xml:space="preserve">   For</w:t>
      </w:r>
      <w:r w:rsidR="00381692">
        <w:t xml:space="preserve"> our</w:t>
      </w:r>
      <w:r>
        <w:t xml:space="preserve"> technology overage, we should pay out of “savings” or restricted technology account ($17,000).</w:t>
      </w:r>
    </w:p>
    <w:p w:rsidR="007A0918" w:rsidRDefault="006F7793" w:rsidP="00474383">
      <w:r>
        <w:t xml:space="preserve">Athletics has a large amount due to basketball leagues.  Ryan Nowak is our new Athletic Director he is aware of the funds available.   Athletics should share their funds with the parish to help “pay for” electricity and use of gym.  Ryan is aware of the need for more equipment with more athletes.  Ryan needs to know that fundraising is not necessary and he can use savings for purchasing equipment. </w:t>
      </w:r>
    </w:p>
    <w:p w:rsidR="00974C01" w:rsidRDefault="003B05AC" w:rsidP="00474383">
      <w:pPr>
        <w:rPr>
          <w:b/>
        </w:rPr>
      </w:pPr>
      <w:r w:rsidRPr="003B05AC">
        <w:rPr>
          <w:b/>
        </w:rPr>
        <w:t>Endowments:</w:t>
      </w:r>
    </w:p>
    <w:p w:rsidR="00BB59A7" w:rsidRDefault="003B05AC" w:rsidP="00474383">
      <w:r>
        <w:t xml:space="preserve">Sarah distributed a list of Endowments as a Dec. 31, 2018.  Those endowments that allow use for school, Sarah will use the interest earned to help pay for the expenses of portable classrooms.  $247,347.12 is income earned from endowments.  Sarah will </w:t>
      </w:r>
      <w:r w:rsidR="00BB59A7">
        <w:t>email information about endowments.</w:t>
      </w:r>
    </w:p>
    <w:p w:rsidR="00BB59A7" w:rsidRDefault="00BB59A7" w:rsidP="00474383"/>
    <w:p w:rsidR="00974C01" w:rsidRDefault="00BB59A7" w:rsidP="00474383">
      <w:r w:rsidRPr="00BB59A7">
        <w:rPr>
          <w:b/>
        </w:rPr>
        <w:t>Brian Lankford:</w:t>
      </w:r>
      <w:r w:rsidR="003B05AC" w:rsidRPr="00BB59A7">
        <w:rPr>
          <w:b/>
        </w:rPr>
        <w:t xml:space="preserve"> </w:t>
      </w:r>
      <w:r>
        <w:rPr>
          <w:b/>
        </w:rPr>
        <w:t xml:space="preserve">  </w:t>
      </w:r>
      <w:r>
        <w:t xml:space="preserve">Canopy has been delivered and it will be completed by the end of September.  They need six – seven working days.  There were a few glitches and </w:t>
      </w:r>
      <w:proofErr w:type="spellStart"/>
      <w:r>
        <w:t>Deig</w:t>
      </w:r>
      <w:proofErr w:type="spellEnd"/>
      <w:r>
        <w:t xml:space="preserve"> Brothers will fix and put up canopy.  Tom </w:t>
      </w:r>
      <w:proofErr w:type="spellStart"/>
      <w:r>
        <w:t>Petrig</w:t>
      </w:r>
      <w:proofErr w:type="spellEnd"/>
      <w:r>
        <w:t xml:space="preserve"> will work personally to see the canopy installed correctly. </w:t>
      </w:r>
    </w:p>
    <w:p w:rsidR="00BB59A7" w:rsidRDefault="00BB59A7" w:rsidP="00474383">
      <w:r>
        <w:t xml:space="preserve">Brian also reported on the stucco on the front of the school building was very dirty, after it was cleaned, we found several spots that need to be fixed.  The material is called </w:t>
      </w:r>
      <w:proofErr w:type="spellStart"/>
      <w:r>
        <w:t>Dryvit</w:t>
      </w:r>
      <w:proofErr w:type="spellEnd"/>
      <w:r>
        <w:t xml:space="preserve">, it only has a life expectancy of 15-20 years.  The arch at the top has the worst wear.  If it is not fixed, water will </w:t>
      </w:r>
      <w:proofErr w:type="spellStart"/>
      <w:r>
        <w:t>seep</w:t>
      </w:r>
      <w:proofErr w:type="spellEnd"/>
      <w:r>
        <w:t xml:space="preserve"> in cracks and more damage will occur 25 spots found.  We received a bid from </w:t>
      </w:r>
      <w:proofErr w:type="spellStart"/>
      <w:r>
        <w:t>Danco</w:t>
      </w:r>
      <w:proofErr w:type="spellEnd"/>
      <w:r>
        <w:t xml:space="preserve"> of $9,600.  This is something that we need to include in our budget and we will do only the front of school. </w:t>
      </w:r>
    </w:p>
    <w:p w:rsidR="00F0414C" w:rsidRDefault="00BB59A7" w:rsidP="00474383">
      <w:r>
        <w:lastRenderedPageBreak/>
        <w:t xml:space="preserve">Church building has a lead coated copper problem.  J channel on roof needs to be replaced before we clean the outside of church. </w:t>
      </w:r>
    </w:p>
    <w:p w:rsidR="00DC5097" w:rsidRDefault="00DC5097" w:rsidP="00474383">
      <w:r>
        <w:t xml:space="preserve">Russell asked if there is any way to continue asking and/or collecting funds people have been giving for Stewards of God’s Grace </w:t>
      </w:r>
      <w:r w:rsidR="00C05617">
        <w:t>Campaign</w:t>
      </w:r>
      <w:r>
        <w:t xml:space="preserve"> for our continued building expenses.  We could have a restricted building fund account and have a plan (and communicate this plan) of projects we have ongoing on our campus.  There are always projects that need funding.  Sarah mentioned adding envelopes to the monthly set or to add a category on the We Share website.  We could possibly start in December and talk to Greg Pence about the best way to market this. </w:t>
      </w:r>
    </w:p>
    <w:p w:rsidR="00DC5097" w:rsidRDefault="00DC5097" w:rsidP="00474383"/>
    <w:p w:rsidR="000E2753" w:rsidRDefault="000E2753" w:rsidP="00474383">
      <w:r>
        <w:t xml:space="preserve">Respectfully submitted, </w:t>
      </w:r>
    </w:p>
    <w:p w:rsidR="0081276D" w:rsidRPr="0081276D" w:rsidRDefault="000E2753" w:rsidP="00474383">
      <w:r>
        <w:t>Ruth Becker</w:t>
      </w:r>
      <w:r w:rsidR="0081276D">
        <w:t xml:space="preserve"> </w:t>
      </w:r>
    </w:p>
    <w:sectPr w:rsidR="0081276D" w:rsidRPr="0081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83"/>
    <w:rsid w:val="00001721"/>
    <w:rsid w:val="000E2753"/>
    <w:rsid w:val="00197A16"/>
    <w:rsid w:val="0029033A"/>
    <w:rsid w:val="00353BE3"/>
    <w:rsid w:val="003627BF"/>
    <w:rsid w:val="00381692"/>
    <w:rsid w:val="003B05AC"/>
    <w:rsid w:val="00474383"/>
    <w:rsid w:val="005F0963"/>
    <w:rsid w:val="0068779B"/>
    <w:rsid w:val="006B07A7"/>
    <w:rsid w:val="006B3273"/>
    <w:rsid w:val="006F7793"/>
    <w:rsid w:val="00731131"/>
    <w:rsid w:val="00766C2A"/>
    <w:rsid w:val="007A0918"/>
    <w:rsid w:val="007E7B8F"/>
    <w:rsid w:val="0080652C"/>
    <w:rsid w:val="00807248"/>
    <w:rsid w:val="0081276D"/>
    <w:rsid w:val="008B40BD"/>
    <w:rsid w:val="00974C01"/>
    <w:rsid w:val="00A320FB"/>
    <w:rsid w:val="00A97ED4"/>
    <w:rsid w:val="00B178FC"/>
    <w:rsid w:val="00BB59A7"/>
    <w:rsid w:val="00C05617"/>
    <w:rsid w:val="00CD73BD"/>
    <w:rsid w:val="00DC2E13"/>
    <w:rsid w:val="00DC5097"/>
    <w:rsid w:val="00E60903"/>
    <w:rsid w:val="00EC646F"/>
    <w:rsid w:val="00EE49A4"/>
    <w:rsid w:val="00F0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AC73-280D-48EB-B313-F687F943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Ruth</dc:creator>
  <cp:keywords/>
  <dc:description/>
  <cp:lastModifiedBy>Etienne Zach</cp:lastModifiedBy>
  <cp:revision>2</cp:revision>
  <dcterms:created xsi:type="dcterms:W3CDTF">2019-11-20T19:40:00Z</dcterms:created>
  <dcterms:modified xsi:type="dcterms:W3CDTF">2019-11-20T19:40:00Z</dcterms:modified>
</cp:coreProperties>
</file>