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831" w:rsidRDefault="00DE78A3">
      <w:pPr>
        <w:rPr>
          <w:rFonts w:ascii="Century Gothic" w:hAnsi="Century Gothic"/>
          <w:sz w:val="24"/>
          <w:szCs w:val="24"/>
        </w:rPr>
      </w:pPr>
      <w:r>
        <w:rPr>
          <w:rFonts w:ascii="Century Gothic" w:hAnsi="Century Gothic"/>
          <w:sz w:val="24"/>
          <w:szCs w:val="24"/>
        </w:rPr>
        <w:t>School Council Report</w:t>
      </w:r>
    </w:p>
    <w:p w:rsidR="00DE78A3" w:rsidRDefault="00DE78A3">
      <w:pPr>
        <w:rPr>
          <w:rFonts w:ascii="Century Gothic" w:hAnsi="Century Gothic"/>
          <w:sz w:val="24"/>
          <w:szCs w:val="24"/>
        </w:rPr>
      </w:pPr>
      <w:r>
        <w:rPr>
          <w:rFonts w:ascii="Century Gothic" w:hAnsi="Century Gothic"/>
          <w:sz w:val="24"/>
          <w:szCs w:val="24"/>
        </w:rPr>
        <w:t>November 18, 2025</w:t>
      </w:r>
    </w:p>
    <w:p w:rsidR="00DE78A3" w:rsidRDefault="00DE78A3">
      <w:pPr>
        <w:rPr>
          <w:rFonts w:ascii="Century Gothic" w:hAnsi="Century Gothic"/>
          <w:sz w:val="24"/>
          <w:szCs w:val="24"/>
        </w:rPr>
      </w:pPr>
      <w:r>
        <w:rPr>
          <w:rFonts w:ascii="Century Gothic" w:hAnsi="Century Gothic"/>
          <w:sz w:val="24"/>
          <w:szCs w:val="24"/>
        </w:rPr>
        <w:t>Submitted by: Brandee Schnarr</w:t>
      </w:r>
    </w:p>
    <w:p w:rsidR="00DE78A3" w:rsidRDefault="00DE78A3">
      <w:pPr>
        <w:rPr>
          <w:rFonts w:ascii="Century Gothic" w:hAnsi="Century Gothic"/>
          <w:sz w:val="24"/>
          <w:szCs w:val="24"/>
        </w:rPr>
      </w:pPr>
    </w:p>
    <w:p w:rsidR="00DE78A3" w:rsidRDefault="00DE78A3">
      <w:pPr>
        <w:rPr>
          <w:rFonts w:ascii="Century Gothic" w:hAnsi="Century Gothic"/>
          <w:sz w:val="24"/>
          <w:szCs w:val="24"/>
        </w:rPr>
      </w:pPr>
      <w:r>
        <w:rPr>
          <w:rFonts w:ascii="Century Gothic" w:hAnsi="Century Gothic"/>
          <w:sz w:val="24"/>
          <w:szCs w:val="24"/>
        </w:rPr>
        <w:t xml:space="preserve">In October, our Little Rams students enjoyed a special Halloween costume parade and our staff is grateful that the school aged children pause and provide our students with an audience to watch them.  We also had our first class party which was very well attended by parents who had an opportunity to come into the classroom community. </w:t>
      </w:r>
    </w:p>
    <w:p w:rsidR="00C70793" w:rsidRDefault="00DE78A3">
      <w:pPr>
        <w:rPr>
          <w:rFonts w:ascii="Century Gothic" w:hAnsi="Century Gothic"/>
          <w:sz w:val="24"/>
          <w:szCs w:val="24"/>
        </w:rPr>
      </w:pPr>
      <w:r>
        <w:rPr>
          <w:rFonts w:ascii="Century Gothic" w:hAnsi="Century Gothic"/>
          <w:sz w:val="24"/>
          <w:szCs w:val="24"/>
        </w:rPr>
        <w:t>Our staff took time to review the readiness questionnaire that was proposed at the last school council meeting.  Some questions we feel were not imperati</w:t>
      </w:r>
      <w:r w:rsidR="00C70793">
        <w:rPr>
          <w:rFonts w:ascii="Century Gothic" w:hAnsi="Century Gothic"/>
          <w:sz w:val="24"/>
          <w:szCs w:val="24"/>
        </w:rPr>
        <w:t xml:space="preserve">ve for our age were deleted.  Per the suggestion at the meeting, </w:t>
      </w:r>
      <w:r>
        <w:rPr>
          <w:rFonts w:ascii="Century Gothic" w:hAnsi="Century Gothic"/>
          <w:sz w:val="24"/>
          <w:szCs w:val="24"/>
        </w:rPr>
        <w:t xml:space="preserve">examples were listed </w:t>
      </w:r>
      <w:r w:rsidR="00C70793">
        <w:rPr>
          <w:rFonts w:ascii="Century Gothic" w:hAnsi="Century Gothic"/>
          <w:sz w:val="24"/>
          <w:szCs w:val="24"/>
        </w:rPr>
        <w:t xml:space="preserve">for some areas.  Mrs. </w:t>
      </w:r>
      <w:proofErr w:type="spellStart"/>
      <w:r w:rsidR="00C70793">
        <w:rPr>
          <w:rFonts w:ascii="Century Gothic" w:hAnsi="Century Gothic"/>
          <w:sz w:val="24"/>
          <w:szCs w:val="24"/>
        </w:rPr>
        <w:t>Girten</w:t>
      </w:r>
      <w:proofErr w:type="spellEnd"/>
      <w:r w:rsidR="00C70793">
        <w:rPr>
          <w:rFonts w:ascii="Century Gothic" w:hAnsi="Century Gothic"/>
          <w:sz w:val="24"/>
          <w:szCs w:val="24"/>
        </w:rPr>
        <w:t xml:space="preserve"> worked to get this document into a format that we could use/send.  Our teachers also reviewed the suggestion to have “phases” of our application process.  We discussed needing to add some words to explain this process into our enrollment process listed in the handbook. **When Mrs. </w:t>
      </w:r>
      <w:proofErr w:type="spellStart"/>
      <w:r w:rsidR="00C70793">
        <w:rPr>
          <w:rFonts w:ascii="Century Gothic" w:hAnsi="Century Gothic"/>
          <w:sz w:val="24"/>
          <w:szCs w:val="24"/>
        </w:rPr>
        <w:t>Girten</w:t>
      </w:r>
      <w:proofErr w:type="spellEnd"/>
      <w:r w:rsidR="00C70793">
        <w:rPr>
          <w:rFonts w:ascii="Century Gothic" w:hAnsi="Century Gothic"/>
          <w:sz w:val="24"/>
          <w:szCs w:val="24"/>
        </w:rPr>
        <w:t xml:space="preserve"> and I circled around to this, we discussed that this information in the handbook is very lengthy.  We decided to see if those pages and that information could be condensed in some manner.  </w:t>
      </w:r>
    </w:p>
    <w:p w:rsidR="00C70793" w:rsidRDefault="00C70793">
      <w:pPr>
        <w:rPr>
          <w:rFonts w:ascii="Century Gothic" w:hAnsi="Century Gothic"/>
          <w:sz w:val="24"/>
          <w:szCs w:val="24"/>
        </w:rPr>
      </w:pPr>
      <w:r>
        <w:rPr>
          <w:rFonts w:ascii="Century Gothic" w:hAnsi="Century Gothic"/>
          <w:sz w:val="24"/>
          <w:szCs w:val="24"/>
        </w:rPr>
        <w:t>Our staff also had time to discuss pre-k students who might need or be requesting a repeat year of pre-k.  It looks like there could be up to 9-10 students who may be requesting a second year of pre-k.  The preschool teachers said that it is somewhat early, but they did not have any specific conversations with parents about students having a second year of preschool.  However, they said it is a bit early (we also do not have applicants for next year’s presch</w:t>
      </w:r>
      <w:r w:rsidR="00ED0D1D">
        <w:rPr>
          <w:rFonts w:ascii="Century Gothic" w:hAnsi="Century Gothic"/>
          <w:sz w:val="24"/>
          <w:szCs w:val="24"/>
        </w:rPr>
        <w:t xml:space="preserve">ool, which will also need to be taken into consideration on availability of spots).  If all 37 preschool students move to pre-k and 9-10 repeat pre-k next year, we could have 46-47 students in our pre-k classes.  These numbers are greater than our typical class size, so a special plan may need to be considered on how we will be accommodating these high numbers next year. </w:t>
      </w:r>
    </w:p>
    <w:p w:rsidR="00ED0D1D" w:rsidRDefault="00ED0D1D">
      <w:pPr>
        <w:rPr>
          <w:rFonts w:ascii="Century Gothic" w:hAnsi="Century Gothic"/>
          <w:sz w:val="24"/>
          <w:szCs w:val="24"/>
        </w:rPr>
      </w:pPr>
      <w:r>
        <w:rPr>
          <w:rFonts w:ascii="Century Gothic" w:hAnsi="Century Gothic"/>
          <w:sz w:val="24"/>
          <w:szCs w:val="24"/>
        </w:rPr>
        <w:t xml:space="preserve">Our Little Rams staff will be participating in a professional development opportunity on Thursday, November 20.  Chelsea Julian (and possibly Lori Henderson) from Deaconess/Progressive Health have offered to do a course </w:t>
      </w:r>
      <w:r w:rsidR="00561D10">
        <w:rPr>
          <w:rFonts w:ascii="Century Gothic" w:hAnsi="Century Gothic"/>
          <w:sz w:val="24"/>
          <w:szCs w:val="24"/>
        </w:rPr>
        <w:t xml:space="preserve">with our staff to help us learn and understand more about </w:t>
      </w:r>
      <w:r>
        <w:rPr>
          <w:rFonts w:ascii="Century Gothic" w:hAnsi="Century Gothic"/>
          <w:sz w:val="24"/>
          <w:szCs w:val="24"/>
        </w:rPr>
        <w:t>Executive Functioning</w:t>
      </w:r>
      <w:r w:rsidR="00561D10">
        <w:rPr>
          <w:rFonts w:ascii="Century Gothic" w:hAnsi="Century Gothic"/>
          <w:sz w:val="24"/>
          <w:szCs w:val="24"/>
        </w:rPr>
        <w:t xml:space="preserve"> as it relates to school</w:t>
      </w:r>
      <w:r>
        <w:rPr>
          <w:rFonts w:ascii="Century Gothic" w:hAnsi="Century Gothic"/>
          <w:sz w:val="24"/>
          <w:szCs w:val="24"/>
        </w:rPr>
        <w:t xml:space="preserve">.  </w:t>
      </w:r>
      <w:r w:rsidR="00561D10">
        <w:rPr>
          <w:rFonts w:ascii="Century Gothic" w:hAnsi="Century Gothic"/>
          <w:sz w:val="24"/>
          <w:szCs w:val="24"/>
        </w:rPr>
        <w:t xml:space="preserve">Executive Functioning is the set of mental skills that allows a child to plan, organize, and manage tasks and actions.  We find that more and more students have deficits in these areas and these deficits can create </w:t>
      </w:r>
      <w:r w:rsidR="00561D10">
        <w:rPr>
          <w:rFonts w:ascii="Century Gothic" w:hAnsi="Century Gothic"/>
          <w:sz w:val="24"/>
          <w:szCs w:val="24"/>
        </w:rPr>
        <w:lastRenderedPageBreak/>
        <w:t xml:space="preserve">difficulties for the child with time management, focus, and impulse control.  We are hoping to educate our staff and also provide some proactive things we can do to help students with these skills.  </w:t>
      </w:r>
    </w:p>
    <w:p w:rsidR="00561D10" w:rsidRDefault="00561D10">
      <w:pPr>
        <w:rPr>
          <w:rFonts w:ascii="Century Gothic" w:hAnsi="Century Gothic"/>
          <w:sz w:val="24"/>
          <w:szCs w:val="24"/>
        </w:rPr>
      </w:pPr>
      <w:r>
        <w:rPr>
          <w:rFonts w:ascii="Century Gothic" w:hAnsi="Century Gothic"/>
          <w:sz w:val="24"/>
          <w:szCs w:val="24"/>
        </w:rPr>
        <w:t xml:space="preserve">Fired Up! Is coming to GSCS to do an onsite field trip with our students on November 19.  They will be working with our children to make a special Christmas keepsake this year. </w:t>
      </w:r>
    </w:p>
    <w:p w:rsidR="00ED0D1D" w:rsidRPr="00DE78A3" w:rsidRDefault="00561D10">
      <w:pPr>
        <w:rPr>
          <w:rFonts w:ascii="Century Gothic" w:hAnsi="Century Gothic"/>
          <w:sz w:val="24"/>
          <w:szCs w:val="24"/>
        </w:rPr>
      </w:pPr>
      <w:r>
        <w:rPr>
          <w:rFonts w:ascii="Century Gothic" w:hAnsi="Century Gothic"/>
          <w:sz w:val="24"/>
          <w:szCs w:val="24"/>
        </w:rPr>
        <w:t xml:space="preserve">We are also working on an Advent Service Project that we will do with our students after we return from Thanksgiving break.  </w:t>
      </w:r>
      <w:r w:rsidR="007E033A">
        <w:rPr>
          <w:rFonts w:ascii="Century Gothic" w:hAnsi="Century Gothic"/>
          <w:sz w:val="24"/>
          <w:szCs w:val="24"/>
        </w:rPr>
        <w:t xml:space="preserve">We will partnering with Chemo Buddies to send uplifting card messages for those in treatment and collect donated items.  </w:t>
      </w:r>
      <w:bookmarkStart w:id="0" w:name="_GoBack"/>
      <w:bookmarkEnd w:id="0"/>
    </w:p>
    <w:sectPr w:rsidR="00ED0D1D" w:rsidRPr="00DE7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8A3"/>
    <w:rsid w:val="00561D10"/>
    <w:rsid w:val="007E033A"/>
    <w:rsid w:val="00C70793"/>
    <w:rsid w:val="00DE78A3"/>
    <w:rsid w:val="00ED0D1D"/>
    <w:rsid w:val="00EE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3AE54-4008-46FE-8163-96776D82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39956-889A-4E7D-AE7D-CBFADD39F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Brandee Schnarr</dc:creator>
  <cp:keywords/>
  <dc:description/>
  <cp:lastModifiedBy>Brandee Schnarr</cp:lastModifiedBy>
  <cp:revision>2</cp:revision>
  <dcterms:created xsi:type="dcterms:W3CDTF">2025-11-18T15:49:00Z</dcterms:created>
  <dcterms:modified xsi:type="dcterms:W3CDTF">2025-11-18T17:25:00Z</dcterms:modified>
</cp:coreProperties>
</file>